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849" w:rsidRDefault="00945849" w:rsidP="00945849">
      <w:pPr>
        <w:rPr>
          <w:rFonts w:ascii="Arial" w:hAnsi="Arial" w:cs="Arial"/>
          <w:b/>
        </w:rPr>
      </w:pPr>
    </w:p>
    <w:p w:rsidR="00945849" w:rsidRPr="00945849" w:rsidRDefault="00945849" w:rsidP="00945849">
      <w:pPr>
        <w:rPr>
          <w:rFonts w:ascii="Arial" w:hAnsi="Arial" w:cs="Arial"/>
          <w:sz w:val="28"/>
          <w:szCs w:val="28"/>
        </w:rPr>
      </w:pPr>
      <w:r w:rsidRPr="00945849">
        <w:rPr>
          <w:rFonts w:ascii="Arial" w:hAnsi="Arial" w:cs="Arial"/>
          <w:b/>
          <w:sz w:val="28"/>
          <w:szCs w:val="28"/>
        </w:rPr>
        <w:t xml:space="preserve">Vorgehen bei einem Fischsterben in den Bremer Gewässern </w:t>
      </w:r>
    </w:p>
    <w:p w:rsidR="00945849" w:rsidRDefault="00945849" w:rsidP="00945849">
      <w:pPr>
        <w:rPr>
          <w:rFonts w:ascii="Arial" w:hAnsi="Arial" w:cs="Arial"/>
        </w:rPr>
      </w:pPr>
    </w:p>
    <w:p w:rsidR="00945849" w:rsidRPr="00575328" w:rsidRDefault="00945849" w:rsidP="00945849">
      <w:pPr>
        <w:rPr>
          <w:rFonts w:ascii="Arial" w:hAnsi="Arial" w:cs="Arial"/>
        </w:rPr>
      </w:pPr>
    </w:p>
    <w:p w:rsidR="00945849" w:rsidRPr="00575328" w:rsidRDefault="00945849" w:rsidP="00945849">
      <w:pPr>
        <w:jc w:val="both"/>
        <w:rPr>
          <w:rFonts w:ascii="Arial" w:hAnsi="Arial" w:cs="Arial"/>
        </w:rPr>
      </w:pPr>
      <w:r w:rsidRPr="00575328">
        <w:rPr>
          <w:rFonts w:ascii="Arial" w:hAnsi="Arial" w:cs="Arial"/>
        </w:rPr>
        <w:t>Insbesondere in den Sommermonaten kann es in Gewässern zu Fischsterben kommen. Ein Fischsterben kann durch verschiedene Ursachen ausgelöst werden, zum Beispiel durch meteorologisch ungünstige Bedingungen (hohe Wassertemperaturen mit der Folge von Sauerstoffmangel im Gewässer</w:t>
      </w:r>
      <w:r>
        <w:rPr>
          <w:rFonts w:ascii="Arial" w:hAnsi="Arial" w:cs="Arial"/>
        </w:rPr>
        <w:t xml:space="preserve"> oder ein Starkregenereignis nach längerer Trockenheit</w:t>
      </w:r>
      <w:r w:rsidRPr="00575328">
        <w:rPr>
          <w:rFonts w:ascii="Arial" w:hAnsi="Arial" w:cs="Arial"/>
        </w:rPr>
        <w:t>)</w:t>
      </w:r>
      <w:r>
        <w:rPr>
          <w:rFonts w:ascii="Arial" w:hAnsi="Arial" w:cs="Arial"/>
        </w:rPr>
        <w:t>,</w:t>
      </w:r>
      <w:r w:rsidRPr="00575328">
        <w:rPr>
          <w:rFonts w:ascii="Arial" w:hAnsi="Arial" w:cs="Arial"/>
        </w:rPr>
        <w:t xml:space="preserve"> durch Verunreinigungen des Gewässers</w:t>
      </w:r>
      <w:r>
        <w:rPr>
          <w:rFonts w:ascii="Arial" w:hAnsi="Arial" w:cs="Arial"/>
        </w:rPr>
        <w:t xml:space="preserve"> </w:t>
      </w:r>
      <w:r w:rsidRPr="00575328">
        <w:rPr>
          <w:rFonts w:ascii="Arial" w:hAnsi="Arial" w:cs="Arial"/>
        </w:rPr>
        <w:t>oder auch durch Fischkrankheiten. Häufig treten mehrere Ursachen gemeinsam auf und verstärken somit die Problematik. Bei einem Auftreten von Fischsterben oder bei Gewässerverunreinigungen ist es wichtig, dass schnell die erforderlichen Maßnahmen eingeleitet werden, um die Gewässer mit ihren Lebensgemeinschaften vor weiteren nachteiligen Folgen zu schützen und die auftretenden Geruchsbelästigungen zu reduzieren.</w:t>
      </w:r>
    </w:p>
    <w:p w:rsidR="00945849" w:rsidRDefault="00945849" w:rsidP="00945849">
      <w:pPr>
        <w:rPr>
          <w:rFonts w:ascii="Arial" w:hAnsi="Arial" w:cs="Arial"/>
          <w:b/>
        </w:rPr>
      </w:pPr>
    </w:p>
    <w:p w:rsidR="00945849" w:rsidRDefault="00945849" w:rsidP="00945849">
      <w:r w:rsidRPr="00575328">
        <w:rPr>
          <w:rFonts w:ascii="Arial" w:hAnsi="Arial" w:cs="Arial"/>
          <w:b/>
        </w:rPr>
        <w:t>Was können Sie tun?</w:t>
      </w:r>
      <w:r>
        <w:t xml:space="preserve"> </w:t>
      </w:r>
    </w:p>
    <w:p w:rsidR="00945849" w:rsidRDefault="00945849" w:rsidP="00945849">
      <w:pPr>
        <w:spacing w:after="120"/>
        <w:jc w:val="both"/>
        <w:rPr>
          <w:rFonts w:ascii="Arial" w:hAnsi="Arial" w:cs="Arial"/>
        </w:rPr>
      </w:pPr>
      <w:r w:rsidRPr="00575328">
        <w:rPr>
          <w:rFonts w:ascii="Arial" w:hAnsi="Arial" w:cs="Arial"/>
        </w:rPr>
        <w:t>Wenn Sie ein Fischsterben beobachten, informieren Sie möglichst schnell die nachfolgend aufgeführte Dienststelle und nennen Sie so genau wie möglich</w:t>
      </w:r>
      <w:r>
        <w:rPr>
          <w:rFonts w:ascii="Arial" w:hAnsi="Arial" w:cs="Arial"/>
        </w:rPr>
        <w:t>:</w:t>
      </w:r>
    </w:p>
    <w:p w:rsidR="00945849" w:rsidRDefault="00945849" w:rsidP="00945849">
      <w:pPr>
        <w:pStyle w:val="Listenabsatz"/>
        <w:numPr>
          <w:ilvl w:val="0"/>
          <w:numId w:val="1"/>
        </w:numPr>
        <w:spacing w:after="0"/>
        <w:jc w:val="both"/>
        <w:rPr>
          <w:rFonts w:ascii="Arial" w:hAnsi="Arial" w:cs="Arial"/>
        </w:rPr>
      </w:pPr>
      <w:r w:rsidRPr="00575A2C">
        <w:rPr>
          <w:rFonts w:ascii="Arial" w:hAnsi="Arial" w:cs="Arial"/>
        </w:rPr>
        <w:t>den Ort (Stadtteil, Straßennamen und wenn möglich Gewässername)</w:t>
      </w:r>
    </w:p>
    <w:p w:rsidR="00945849" w:rsidRPr="00575A2C" w:rsidRDefault="00945849" w:rsidP="00945849">
      <w:pPr>
        <w:pStyle w:val="Listenabsatz"/>
        <w:numPr>
          <w:ilvl w:val="0"/>
          <w:numId w:val="1"/>
        </w:numPr>
        <w:spacing w:after="0"/>
        <w:jc w:val="both"/>
        <w:rPr>
          <w:rFonts w:ascii="Arial" w:hAnsi="Arial" w:cs="Arial"/>
        </w:rPr>
      </w:pPr>
      <w:r w:rsidRPr="00575A2C">
        <w:rPr>
          <w:rFonts w:ascii="Arial" w:hAnsi="Arial" w:cs="Arial"/>
        </w:rPr>
        <w:t xml:space="preserve">die ungefähre Anzahl </w:t>
      </w:r>
      <w:r>
        <w:rPr>
          <w:rFonts w:ascii="Arial" w:hAnsi="Arial" w:cs="Arial"/>
        </w:rPr>
        <w:t xml:space="preserve">und Größe </w:t>
      </w:r>
      <w:r w:rsidRPr="00575A2C">
        <w:rPr>
          <w:rFonts w:ascii="Arial" w:hAnsi="Arial" w:cs="Arial"/>
        </w:rPr>
        <w:t>der toten Fische</w:t>
      </w:r>
    </w:p>
    <w:p w:rsidR="00945849" w:rsidRPr="00575A2C" w:rsidRDefault="00945849" w:rsidP="00945849">
      <w:pPr>
        <w:pStyle w:val="Listenabsatz"/>
        <w:spacing w:after="0"/>
        <w:jc w:val="both"/>
        <w:rPr>
          <w:rFonts w:ascii="Arial" w:hAnsi="Arial" w:cs="Arial"/>
        </w:rPr>
      </w:pPr>
    </w:p>
    <w:p w:rsidR="00945849" w:rsidRDefault="00945849" w:rsidP="00945849">
      <w:pPr>
        <w:rPr>
          <w:rFonts w:ascii="Arial" w:hAnsi="Arial" w:cs="Arial"/>
        </w:rPr>
      </w:pPr>
      <w:r w:rsidRPr="00575A2C">
        <w:rPr>
          <w:rFonts w:ascii="Arial" w:hAnsi="Arial" w:cs="Arial"/>
        </w:rPr>
        <w:t>Senden Sie uns gerne ein Fot</w:t>
      </w:r>
      <w:r w:rsidRPr="00F15746">
        <w:rPr>
          <w:rFonts w:ascii="Arial" w:hAnsi="Arial" w:cs="Arial"/>
        </w:rPr>
        <w:t>o</w:t>
      </w:r>
      <w:r w:rsidRPr="00654319">
        <w:rPr>
          <w:rFonts w:ascii="Arial" w:hAnsi="Arial" w:cs="Arial"/>
        </w:rPr>
        <w:t>, damit wir die Situation schnell einschätzen können</w:t>
      </w:r>
      <w:r w:rsidRPr="00575328">
        <w:rPr>
          <w:rFonts w:ascii="Arial" w:hAnsi="Arial" w:cs="Arial"/>
        </w:rPr>
        <w:t>.</w:t>
      </w:r>
    </w:p>
    <w:p w:rsidR="00E35693" w:rsidRDefault="009F25B7"/>
    <w:p w:rsidR="0098629E" w:rsidRDefault="0098629E" w:rsidP="0098629E">
      <w:pPr>
        <w:spacing w:after="0"/>
        <w:jc w:val="both"/>
        <w:rPr>
          <w:rFonts w:ascii="Arial" w:hAnsi="Arial" w:cs="Arial"/>
        </w:rPr>
      </w:pPr>
      <w:r>
        <w:rPr>
          <w:rFonts w:ascii="Arial" w:hAnsi="Arial" w:cs="Arial"/>
        </w:rPr>
        <w:t>Es besteht auch die Möglichkeit während der Dienstzeiten</w:t>
      </w:r>
      <w:r w:rsidRPr="00575328">
        <w:rPr>
          <w:rFonts w:ascii="Arial" w:hAnsi="Arial" w:cs="Arial"/>
        </w:rPr>
        <w:t xml:space="preserve"> </w:t>
      </w:r>
      <w:r>
        <w:rPr>
          <w:rFonts w:ascii="Arial" w:hAnsi="Arial" w:cs="Arial"/>
        </w:rPr>
        <w:t>(</w:t>
      </w:r>
      <w:r w:rsidRPr="00575328">
        <w:rPr>
          <w:rFonts w:ascii="Arial" w:hAnsi="Arial" w:cs="Arial"/>
        </w:rPr>
        <w:t>in der Regel 8</w:t>
      </w:r>
      <w:r>
        <w:rPr>
          <w:rFonts w:ascii="Arial" w:hAnsi="Arial" w:cs="Arial"/>
        </w:rPr>
        <w:t>:</w:t>
      </w:r>
      <w:r w:rsidRPr="00575328">
        <w:rPr>
          <w:rFonts w:ascii="Arial" w:hAnsi="Arial" w:cs="Arial"/>
        </w:rPr>
        <w:t>45 bis 16</w:t>
      </w:r>
      <w:r>
        <w:rPr>
          <w:rFonts w:ascii="Arial" w:hAnsi="Arial" w:cs="Arial"/>
        </w:rPr>
        <w:t xml:space="preserve">:00 Uhr, freitags bis 14:00 Uhr) unter den Rufnummern 0421/361-59206 und 0421/361-5603 Meldungen über Fischsterben weiterzugeben.  </w:t>
      </w:r>
    </w:p>
    <w:p w:rsidR="0098629E" w:rsidRDefault="0098629E" w:rsidP="0098629E">
      <w:pPr>
        <w:spacing w:after="0"/>
        <w:jc w:val="both"/>
        <w:rPr>
          <w:rFonts w:ascii="Arial" w:hAnsi="Arial" w:cs="Arial"/>
        </w:rPr>
      </w:pPr>
    </w:p>
    <w:p w:rsidR="0098629E" w:rsidRDefault="0098629E" w:rsidP="0098629E">
      <w:pPr>
        <w:jc w:val="both"/>
        <w:rPr>
          <w:rFonts w:ascii="Arial" w:hAnsi="Arial" w:cs="Arial"/>
        </w:rPr>
      </w:pPr>
      <w:r>
        <w:rPr>
          <w:rFonts w:ascii="Arial" w:hAnsi="Arial" w:cs="Arial"/>
        </w:rPr>
        <w:t>A</w:t>
      </w:r>
      <w:r w:rsidRPr="00575328">
        <w:rPr>
          <w:rFonts w:ascii="Arial" w:hAnsi="Arial" w:cs="Arial"/>
        </w:rPr>
        <w:t xml:space="preserve">ußerhalb der Dienstzeiten </w:t>
      </w:r>
      <w:r>
        <w:rPr>
          <w:rFonts w:ascii="Arial" w:hAnsi="Arial" w:cs="Arial"/>
        </w:rPr>
        <w:t>bitten wir die Meldungen an unsere Rufbereitschaft unter der Nummer 0152 - 0909 3066 weiterzureichen.</w:t>
      </w:r>
    </w:p>
    <w:p w:rsidR="0098629E" w:rsidRDefault="0098629E" w:rsidP="0098629E">
      <w:pPr>
        <w:spacing w:after="120"/>
        <w:jc w:val="both"/>
        <w:rPr>
          <w:rFonts w:ascii="Arial" w:hAnsi="Arial" w:cs="Arial"/>
          <w:b/>
        </w:rPr>
      </w:pPr>
    </w:p>
    <w:p w:rsidR="0098629E" w:rsidRPr="00074529" w:rsidRDefault="0098629E" w:rsidP="0098629E">
      <w:pPr>
        <w:spacing w:after="120"/>
        <w:jc w:val="both"/>
        <w:rPr>
          <w:rFonts w:ascii="Arial" w:hAnsi="Arial" w:cs="Arial"/>
          <w:b/>
        </w:rPr>
      </w:pPr>
      <w:r w:rsidRPr="00074529">
        <w:rPr>
          <w:rFonts w:ascii="Arial" w:hAnsi="Arial" w:cs="Arial"/>
          <w:b/>
        </w:rPr>
        <w:t>Was tut die Behörde?</w:t>
      </w:r>
    </w:p>
    <w:p w:rsidR="0098629E" w:rsidRDefault="0098629E" w:rsidP="0098629E">
      <w:pPr>
        <w:jc w:val="both"/>
        <w:rPr>
          <w:rFonts w:ascii="Arial" w:hAnsi="Arial" w:cs="Arial"/>
        </w:rPr>
      </w:pPr>
      <w:r w:rsidRPr="00074529">
        <w:rPr>
          <w:rFonts w:ascii="Arial" w:hAnsi="Arial" w:cs="Arial"/>
        </w:rPr>
        <w:t xml:space="preserve">Die notwendigen Sofortmaßnahmen werden eingeleitet. Dazu gehören neben der Sachverhaltsaufklärung mit ersten orientierenden Untersuchungen je nach Notwendigkeit die Durchführung von Schutzmaßnahmen, die Information anderer Dienststellen </w:t>
      </w:r>
      <w:r>
        <w:rPr>
          <w:rFonts w:ascii="Arial" w:hAnsi="Arial" w:cs="Arial"/>
        </w:rPr>
        <w:t>und der Deichverbände u.a. zur Entsorgung der Fischkadaver.</w:t>
      </w:r>
    </w:p>
    <w:p w:rsidR="0098629E" w:rsidRDefault="0098629E"/>
    <w:sectPr w:rsidR="0098629E" w:rsidSect="002B5573">
      <w:headerReference w:type="even" r:id="rId7"/>
      <w:headerReference w:type="default" r:id="rId8"/>
      <w:footerReference w:type="even" r:id="rId9"/>
      <w:footerReference w:type="default" r:id="rId10"/>
      <w:headerReference w:type="first" r:id="rId11"/>
      <w:footerReference w:type="first" r:id="rId12"/>
      <w:pgSz w:w="11906" w:h="16838"/>
      <w:pgMar w:top="186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29E" w:rsidRDefault="0098629E" w:rsidP="0098629E">
      <w:pPr>
        <w:spacing w:after="0" w:line="240" w:lineRule="auto"/>
      </w:pPr>
      <w:r>
        <w:separator/>
      </w:r>
    </w:p>
  </w:endnote>
  <w:endnote w:type="continuationSeparator" w:id="0">
    <w:p w:rsidR="0098629E" w:rsidRDefault="0098629E" w:rsidP="00986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573" w:rsidRDefault="002B55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573" w:rsidRDefault="002B557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573" w:rsidRDefault="002B55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29E" w:rsidRDefault="0098629E" w:rsidP="0098629E">
      <w:pPr>
        <w:spacing w:after="0" w:line="240" w:lineRule="auto"/>
      </w:pPr>
      <w:r>
        <w:separator/>
      </w:r>
    </w:p>
  </w:footnote>
  <w:footnote w:type="continuationSeparator" w:id="0">
    <w:p w:rsidR="0098629E" w:rsidRDefault="0098629E" w:rsidP="00986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573" w:rsidRDefault="002B55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29E" w:rsidRDefault="00DE1FB3" w:rsidP="00DE1FB3">
    <w:pPr>
      <w:pStyle w:val="Kopfzeile"/>
    </w:pPr>
    <w:r>
      <w:rPr>
        <w:noProof/>
        <w:lang w:eastAsia="de-DE"/>
      </w:rPr>
      <mc:AlternateContent>
        <mc:Choice Requires="wps">
          <w:drawing>
            <wp:anchor distT="45720" distB="45720" distL="114300" distR="114300" simplePos="0" relativeHeight="251659264" behindDoc="0" locked="0" layoutInCell="1" allowOverlap="1">
              <wp:simplePos x="0" y="0"/>
              <wp:positionH relativeFrom="column">
                <wp:posOffset>-90805</wp:posOffset>
              </wp:positionH>
              <wp:positionV relativeFrom="paragraph">
                <wp:posOffset>-20955</wp:posOffset>
              </wp:positionV>
              <wp:extent cx="2676525" cy="752475"/>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752475"/>
                      </a:xfrm>
                      <a:prstGeom prst="rect">
                        <a:avLst/>
                      </a:prstGeom>
                      <a:noFill/>
                      <a:ln w="9525">
                        <a:noFill/>
                        <a:miter lim="800000"/>
                        <a:headEnd/>
                        <a:tailEnd/>
                      </a:ln>
                    </wps:spPr>
                    <wps:txbx>
                      <w:txbxContent>
                        <w:p w:rsidR="00DE1FB3" w:rsidRPr="002B5573" w:rsidRDefault="007A7C98" w:rsidP="002B5573">
                          <w:pPr>
                            <w:spacing w:after="0"/>
                            <w:rPr>
                              <w:rFonts w:cstheme="minorHAnsi"/>
                              <w:b/>
                              <w:sz w:val="32"/>
                              <w:szCs w:val="32"/>
                            </w:rPr>
                          </w:pPr>
                          <w:r>
                            <w:rPr>
                              <w:rFonts w:cstheme="minorHAnsi"/>
                              <w:b/>
                              <w:sz w:val="32"/>
                              <w:szCs w:val="32"/>
                            </w:rPr>
                            <w:t xml:space="preserve">Die </w:t>
                          </w:r>
                          <w:r w:rsidR="002B5573" w:rsidRPr="002B5573">
                            <w:rPr>
                              <w:rFonts w:cstheme="minorHAnsi"/>
                              <w:b/>
                              <w:sz w:val="32"/>
                              <w:szCs w:val="32"/>
                            </w:rPr>
                            <w:t xml:space="preserve">Senatorin für Umwelt, </w:t>
                          </w:r>
                        </w:p>
                        <w:p w:rsidR="002B5573" w:rsidRPr="002B5573" w:rsidRDefault="002B5573" w:rsidP="002B5573">
                          <w:pPr>
                            <w:spacing w:after="0"/>
                            <w:rPr>
                              <w:rFonts w:cstheme="minorHAnsi"/>
                              <w:b/>
                              <w:sz w:val="32"/>
                              <w:szCs w:val="32"/>
                            </w:rPr>
                          </w:pPr>
                          <w:r w:rsidRPr="002B5573">
                            <w:rPr>
                              <w:rFonts w:cstheme="minorHAnsi"/>
                              <w:b/>
                              <w:sz w:val="32"/>
                              <w:szCs w:val="32"/>
                            </w:rPr>
                            <w:t>Klima und Wissenschaft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15pt;margin-top:-1.65pt;width:210.75pt;height:5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" filled="f" stroked="f">
              <v:textbox>
                <w:txbxContent>
                  <w:p w:rsidR="00DE1FB3" w:rsidRPr="002B5573" w:rsidRDefault="007A7C98" w:rsidP="002B5573">
                    <w:pPr>
                      <w:spacing w:after="0"/>
                      <w:rPr>
                        <w:rFonts w:cstheme="minorHAnsi"/>
                        <w:b/>
                        <w:sz w:val="32"/>
                        <w:szCs w:val="32"/>
                      </w:rPr>
                    </w:pPr>
                    <w:r>
                      <w:rPr>
                        <w:rFonts w:cstheme="minorHAnsi"/>
                        <w:b/>
                        <w:sz w:val="32"/>
                        <w:szCs w:val="32"/>
                      </w:rPr>
                      <w:t xml:space="preserve">Die </w:t>
                    </w:r>
                    <w:r w:rsidR="002B5573" w:rsidRPr="002B5573">
                      <w:rPr>
                        <w:rFonts w:cstheme="minorHAnsi"/>
                        <w:b/>
                        <w:sz w:val="32"/>
                        <w:szCs w:val="32"/>
                      </w:rPr>
                      <w:t xml:space="preserve">Senatorin für Umwelt, </w:t>
                    </w:r>
                  </w:p>
                  <w:p w:rsidR="002B5573" w:rsidRPr="002B5573" w:rsidRDefault="002B5573" w:rsidP="002B5573">
                    <w:pPr>
                      <w:spacing w:after="0"/>
                      <w:rPr>
                        <w:rFonts w:cstheme="minorHAnsi"/>
                        <w:b/>
                        <w:sz w:val="32"/>
                        <w:szCs w:val="32"/>
                      </w:rPr>
                    </w:pPr>
                    <w:r w:rsidRPr="002B5573">
                      <w:rPr>
                        <w:rFonts w:cstheme="minorHAnsi"/>
                        <w:b/>
                        <w:sz w:val="32"/>
                        <w:szCs w:val="32"/>
                      </w:rPr>
                      <w:t>Klima und Wissenschaft</w:t>
                    </w:r>
                  </w:p>
                </w:txbxContent>
              </v:textbox>
              <w10:wrap type="square"/>
            </v:shape>
          </w:pict>
        </mc:Fallback>
      </mc:AlternateContent>
    </w:r>
    <w:r>
      <w:tab/>
    </w:r>
    <w:r>
      <w:tab/>
    </w:r>
    <w:r w:rsidR="00E16B57">
      <w:rPr>
        <w:noProof/>
        <w:lang w:eastAsia="de-DE"/>
      </w:rPr>
      <w:drawing>
        <wp:inline distT="0" distB="0" distL="0" distR="0" wp14:anchorId="66BC17E4" wp14:editId="58ED6AE8">
          <wp:extent cx="1600200" cy="687676"/>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reie Hansestadt Breme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9588" cy="700305"/>
                  </a:xfrm>
                  <a:prstGeom prst="rect">
                    <a:avLst/>
                  </a:prstGeom>
                </pic:spPr>
              </pic:pic>
            </a:graphicData>
          </a:graphic>
        </wp:inline>
      </w:drawing>
    </w:r>
  </w:p>
  <w:p w:rsidR="0098629E" w:rsidRDefault="00E16B57">
    <w:pPr>
      <w:pStyle w:val="Kopfzeile"/>
    </w:pPr>
    <w:r>
      <w:tab/>
    </w:r>
    <w:r>
      <w:tab/>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573" w:rsidRDefault="002B55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10E74"/>
    <w:multiLevelType w:val="hybridMultilevel"/>
    <w:tmpl w:val="399C9B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849"/>
    <w:rsid w:val="002B5573"/>
    <w:rsid w:val="00390779"/>
    <w:rsid w:val="0046119B"/>
    <w:rsid w:val="00703168"/>
    <w:rsid w:val="007A7C98"/>
    <w:rsid w:val="00945849"/>
    <w:rsid w:val="0098629E"/>
    <w:rsid w:val="009F25B7"/>
    <w:rsid w:val="00DE1FB3"/>
    <w:rsid w:val="00E16B57"/>
    <w:rsid w:val="00F83C0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D3F252F1-CA55-4E1B-94D9-951AF0FF9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5849"/>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45849"/>
    <w:pPr>
      <w:ind w:left="720"/>
      <w:contextualSpacing/>
    </w:pPr>
  </w:style>
  <w:style w:type="paragraph" w:styleId="Kopfzeile">
    <w:name w:val="header"/>
    <w:basedOn w:val="Standard"/>
    <w:link w:val="KopfzeileZchn"/>
    <w:uiPriority w:val="99"/>
    <w:unhideWhenUsed/>
    <w:rsid w:val="009862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629E"/>
  </w:style>
  <w:style w:type="paragraph" w:styleId="Fuzeile">
    <w:name w:val="footer"/>
    <w:basedOn w:val="Standard"/>
    <w:link w:val="FuzeileZchn"/>
    <w:uiPriority w:val="99"/>
    <w:unhideWhenUsed/>
    <w:rsid w:val="009862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6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1620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Gatzenmeier, Marita (SKUMS)</dc:creator>
  <cp:keywords/>
  <dc:description/>
  <cp:lastModifiedBy>Gatzenmeier, Marita (SKUMS)</cp:lastModifiedBy>
  <cp:revision>5</cp:revision>
  <dcterms:created xsi:type="dcterms:W3CDTF">2023-07-21T08:51:00Z</dcterms:created>
  <dcterms:modified xsi:type="dcterms:W3CDTF">2023-07-31T04:29:00Z</dcterms:modified>
</cp:coreProperties>
</file>